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DD1CE" w14:textId="21526210" w:rsidR="00490514" w:rsidRPr="000F1AAE" w:rsidRDefault="00490514" w:rsidP="000F1AAE">
      <w:pPr>
        <w:jc w:val="center"/>
        <w:rPr>
          <w:b/>
        </w:rPr>
      </w:pPr>
      <w:r w:rsidRPr="000F1AAE">
        <w:rPr>
          <w:b/>
        </w:rPr>
        <w:t xml:space="preserve">How to Give the </w:t>
      </w:r>
      <w:r w:rsidR="00A0181A">
        <w:rPr>
          <w:b/>
        </w:rPr>
        <w:t>Self-</w:t>
      </w:r>
      <w:r w:rsidRPr="000F1AAE">
        <w:rPr>
          <w:b/>
        </w:rPr>
        <w:t>Assessment Survey to Staff</w:t>
      </w:r>
      <w:r w:rsidR="00A35681">
        <w:rPr>
          <w:b/>
        </w:rPr>
        <w:t xml:space="preserve"> </w:t>
      </w:r>
    </w:p>
    <w:p w14:paraId="30168EAC" w14:textId="77777777" w:rsidR="00490514" w:rsidRDefault="00490514" w:rsidP="00490514"/>
    <w:p w14:paraId="012AFA48" w14:textId="741AE348" w:rsidR="00D8010E" w:rsidRPr="00D8010E" w:rsidRDefault="00490514" w:rsidP="00D8010E">
      <w:pPr>
        <w:jc w:val="center"/>
        <w:rPr>
          <w:i/>
        </w:rPr>
      </w:pPr>
      <w:r w:rsidRPr="00D8010E">
        <w:rPr>
          <w:i/>
        </w:rPr>
        <w:t xml:space="preserve">Your school PBIS Assessment Coordinator must first open the SAS window </w:t>
      </w:r>
    </w:p>
    <w:p w14:paraId="55AEC3F5" w14:textId="77777777" w:rsidR="0003380A" w:rsidRDefault="00D8010E" w:rsidP="00D8010E">
      <w:pPr>
        <w:jc w:val="center"/>
        <w:rPr>
          <w:i/>
        </w:rPr>
      </w:pPr>
      <w:r w:rsidRPr="00D8010E">
        <w:rPr>
          <w:i/>
        </w:rPr>
        <w:t xml:space="preserve">in PBIS Assessment </w:t>
      </w:r>
      <w:r w:rsidR="00490514" w:rsidRPr="00D8010E">
        <w:rPr>
          <w:i/>
        </w:rPr>
        <w:t>be</w:t>
      </w:r>
      <w:r>
        <w:rPr>
          <w:i/>
        </w:rPr>
        <w:t>fore staff can take the survey</w:t>
      </w:r>
      <w:r w:rsidR="0003380A">
        <w:rPr>
          <w:i/>
        </w:rPr>
        <w:t>.</w:t>
      </w:r>
    </w:p>
    <w:p w14:paraId="0E8F5E47" w14:textId="77777777" w:rsidR="00490514" w:rsidRDefault="00490514" w:rsidP="00490514"/>
    <w:p w14:paraId="2D2071E2" w14:textId="54AE1CDC" w:rsidR="00490514" w:rsidRPr="002760CB" w:rsidRDefault="00490514" w:rsidP="00490514">
      <w:pPr>
        <w:pStyle w:val="ListParagraph"/>
        <w:numPr>
          <w:ilvl w:val="0"/>
          <w:numId w:val="2"/>
        </w:numPr>
        <w:rPr>
          <w:i/>
        </w:rPr>
      </w:pPr>
      <w:r>
        <w:t xml:space="preserve">Communicate with staff that they will be getting a link to a survey regarding your school’s “Tiger Pride” or “Eagles Soar” program.  </w:t>
      </w:r>
      <w:r w:rsidRPr="002760CB">
        <w:rPr>
          <w:i/>
        </w:rPr>
        <w:t xml:space="preserve">Avoiding using PBIS as this </w:t>
      </w:r>
      <w:r w:rsidR="003144AB" w:rsidRPr="002760CB">
        <w:rPr>
          <w:i/>
        </w:rPr>
        <w:t>term can be</w:t>
      </w:r>
      <w:r w:rsidRPr="002760CB">
        <w:rPr>
          <w:i/>
        </w:rPr>
        <w:t xml:space="preserve"> </w:t>
      </w:r>
      <w:r w:rsidR="002760CB">
        <w:rPr>
          <w:i/>
        </w:rPr>
        <w:t>confusing.</w:t>
      </w:r>
    </w:p>
    <w:p w14:paraId="50BDA565" w14:textId="77777777" w:rsidR="00490514" w:rsidRDefault="00490514" w:rsidP="00490514">
      <w:pPr>
        <w:pStyle w:val="ListParagraph"/>
        <w:numPr>
          <w:ilvl w:val="0"/>
          <w:numId w:val="2"/>
        </w:numPr>
      </w:pPr>
      <w:r>
        <w:t>Stress that this survey is for ALL school staff.</w:t>
      </w:r>
    </w:p>
    <w:p w14:paraId="3CFE82F0" w14:textId="651A3FB1" w:rsidR="005F3504" w:rsidRDefault="00490514" w:rsidP="005F3504">
      <w:pPr>
        <w:pStyle w:val="ListParagraph"/>
        <w:numPr>
          <w:ilvl w:val="0"/>
          <w:numId w:val="2"/>
        </w:numPr>
      </w:pPr>
      <w:r>
        <w:t xml:space="preserve">Let them know it is anonymous, </w:t>
      </w:r>
      <w:r w:rsidR="00823859">
        <w:t>and</w:t>
      </w:r>
      <w:r>
        <w:t xml:space="preserve"> will provide valuable information for your school’s team to action plan around.</w:t>
      </w:r>
    </w:p>
    <w:p w14:paraId="0FAFBF17" w14:textId="77777777" w:rsidR="000E216B" w:rsidRDefault="00490514" w:rsidP="00490514">
      <w:pPr>
        <w:pStyle w:val="ListParagraph"/>
        <w:numPr>
          <w:ilvl w:val="0"/>
          <w:numId w:val="2"/>
        </w:numPr>
      </w:pPr>
      <w:r>
        <w:t xml:space="preserve">Provide a glimpse of the survey. </w:t>
      </w:r>
    </w:p>
    <w:p w14:paraId="0FFE6130" w14:textId="77777777" w:rsidR="000E216B" w:rsidRDefault="000E216B" w:rsidP="000E216B">
      <w:pPr>
        <w:ind w:left="360"/>
      </w:pPr>
    </w:p>
    <w:p w14:paraId="203CF721" w14:textId="6442A11B" w:rsidR="00490514" w:rsidRPr="00362406" w:rsidRDefault="005F3504" w:rsidP="000E216B">
      <w:pPr>
        <w:ind w:left="360"/>
        <w:rPr>
          <w:u w:val="single"/>
        </w:rPr>
      </w:pPr>
      <w:r w:rsidRPr="00362406">
        <w:rPr>
          <w:u w:val="single"/>
        </w:rPr>
        <w:t>Tell staff</w:t>
      </w:r>
      <w:r w:rsidR="00490514" w:rsidRPr="00362406">
        <w:rPr>
          <w:u w:val="single"/>
        </w:rPr>
        <w:t>:</w:t>
      </w:r>
    </w:p>
    <w:p w14:paraId="5DE176F1" w14:textId="77777777" w:rsidR="00490514" w:rsidRDefault="00490514" w:rsidP="00D37FEF">
      <w:pPr>
        <w:pStyle w:val="ListParagraph"/>
        <w:numPr>
          <w:ilvl w:val="0"/>
          <w:numId w:val="3"/>
        </w:numPr>
        <w:ind w:hanging="180"/>
      </w:pPr>
      <w:r>
        <w:t>They will be receiving a link to the survey and taking it via technology</w:t>
      </w:r>
    </w:p>
    <w:p w14:paraId="2D9CE01B" w14:textId="77777777" w:rsidR="00490514" w:rsidRDefault="00FE170D" w:rsidP="00D37FEF">
      <w:pPr>
        <w:pStyle w:val="ListParagraph"/>
        <w:numPr>
          <w:ilvl w:val="0"/>
          <w:numId w:val="3"/>
        </w:numPr>
        <w:ind w:hanging="180"/>
      </w:pPr>
      <w:r>
        <w:t>Su</w:t>
      </w:r>
      <w:r w:rsidR="00490514">
        <w:t>rvey is completed independently</w:t>
      </w:r>
    </w:p>
    <w:p w14:paraId="764E3C81" w14:textId="77777777" w:rsidR="00FE170D" w:rsidRDefault="00FE170D" w:rsidP="00D37FEF">
      <w:pPr>
        <w:pStyle w:val="ListParagraph"/>
        <w:numPr>
          <w:ilvl w:val="0"/>
          <w:numId w:val="3"/>
        </w:numPr>
        <w:ind w:hanging="180"/>
      </w:pPr>
      <w:r>
        <w:t>Takes 10 -20 minutes</w:t>
      </w:r>
    </w:p>
    <w:p w14:paraId="327412C1" w14:textId="77777777" w:rsidR="00FE170D" w:rsidRDefault="00FE170D" w:rsidP="00D37FEF">
      <w:pPr>
        <w:pStyle w:val="ListParagraph"/>
        <w:numPr>
          <w:ilvl w:val="0"/>
          <w:numId w:val="3"/>
        </w:numPr>
        <w:ind w:hanging="180"/>
      </w:pPr>
      <w:r>
        <w:t>Ratings should be on individual experiences in the school</w:t>
      </w:r>
    </w:p>
    <w:p w14:paraId="2A00538D" w14:textId="575E8A26" w:rsidR="00FE170D" w:rsidRDefault="00FE170D" w:rsidP="00D37FEF">
      <w:pPr>
        <w:pStyle w:val="ListParagraph"/>
        <w:numPr>
          <w:ilvl w:val="0"/>
          <w:numId w:val="3"/>
        </w:numPr>
        <w:ind w:hanging="180"/>
      </w:pPr>
      <w:r>
        <w:t>They can skip questio</w:t>
      </w:r>
      <w:r w:rsidR="00BD6355">
        <w:t>ns not applicable to their role</w:t>
      </w:r>
      <w:r w:rsidR="005F3504">
        <w:t xml:space="preserve"> by choosing N/A</w:t>
      </w:r>
    </w:p>
    <w:p w14:paraId="69920F1A" w14:textId="77777777" w:rsidR="00FE170D" w:rsidRDefault="00FE170D" w:rsidP="00D37FEF">
      <w:pPr>
        <w:pStyle w:val="ListParagraph"/>
        <w:numPr>
          <w:ilvl w:val="0"/>
          <w:numId w:val="3"/>
        </w:numPr>
        <w:ind w:hanging="180"/>
      </w:pPr>
      <w:r>
        <w:t>Questions are twofold:</w:t>
      </w:r>
    </w:p>
    <w:p w14:paraId="235A5235" w14:textId="77777777" w:rsidR="00FE170D" w:rsidRPr="005F3504" w:rsidRDefault="00FE170D" w:rsidP="00FE170D">
      <w:pPr>
        <w:pStyle w:val="ListParagraph"/>
        <w:numPr>
          <w:ilvl w:val="1"/>
          <w:numId w:val="3"/>
        </w:numPr>
        <w:rPr>
          <w:sz w:val="20"/>
          <w:szCs w:val="20"/>
        </w:rPr>
      </w:pPr>
      <w:r>
        <w:t xml:space="preserve">First determine the </w:t>
      </w:r>
      <w:r w:rsidRPr="00FE170D">
        <w:rPr>
          <w:i/>
        </w:rPr>
        <w:t>current status</w:t>
      </w:r>
      <w:r>
        <w:t xml:space="preserve"> of a feature  (</w:t>
      </w:r>
      <w:r w:rsidRPr="005F3504">
        <w:rPr>
          <w:sz w:val="20"/>
          <w:szCs w:val="20"/>
        </w:rPr>
        <w:t>In place, Partially in Place, Not in Place)</w:t>
      </w:r>
    </w:p>
    <w:p w14:paraId="5B107519" w14:textId="77777777" w:rsidR="00FE170D" w:rsidRPr="00FE170D" w:rsidRDefault="00FE170D" w:rsidP="00FE170D">
      <w:pPr>
        <w:pStyle w:val="ListParagraph"/>
        <w:numPr>
          <w:ilvl w:val="1"/>
          <w:numId w:val="3"/>
        </w:numPr>
      </w:pPr>
      <w:r>
        <w:t xml:space="preserve">Then select </w:t>
      </w:r>
      <w:r w:rsidRPr="00FE170D">
        <w:rPr>
          <w:i/>
        </w:rPr>
        <w:t xml:space="preserve">priority for improvement.  </w:t>
      </w:r>
      <w:r>
        <w:t>(High, Medium, Low)</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960"/>
        <w:gridCol w:w="960"/>
        <w:gridCol w:w="960"/>
        <w:gridCol w:w="4410"/>
        <w:gridCol w:w="930"/>
        <w:gridCol w:w="930"/>
        <w:gridCol w:w="1020"/>
      </w:tblGrid>
      <w:tr w:rsidR="005A20D3" w:rsidRPr="005A20D3" w14:paraId="73B09A86" w14:textId="77777777" w:rsidTr="005A20D3">
        <w:tc>
          <w:tcPr>
            <w:tcW w:w="2880" w:type="dxa"/>
            <w:gridSpan w:val="3"/>
            <w:tcBorders>
              <w:top w:val="single" w:sz="6" w:space="0" w:color="000000"/>
              <w:left w:val="single" w:sz="6" w:space="0" w:color="000000"/>
              <w:bottom w:val="single" w:sz="6" w:space="0" w:color="000000"/>
              <w:right w:val="nil"/>
            </w:tcBorders>
            <w:shd w:val="pct10" w:color="000000" w:fill="FFFFFF"/>
          </w:tcPr>
          <w:p w14:paraId="34424C4A" w14:textId="77777777" w:rsidR="005A20D3" w:rsidRPr="005A20D3" w:rsidRDefault="005A20D3">
            <w:pPr>
              <w:widowControl w:val="0"/>
              <w:spacing w:line="120" w:lineRule="exact"/>
              <w:rPr>
                <w:rFonts w:ascii="Arial" w:eastAsia="Times New Roman" w:hAnsi="Arial" w:cs="Times New Roman"/>
                <w:sz w:val="20"/>
                <w:szCs w:val="20"/>
              </w:rPr>
            </w:pPr>
          </w:p>
          <w:p w14:paraId="6E757BDC"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Current Status</w:t>
            </w:r>
          </w:p>
        </w:tc>
        <w:tc>
          <w:tcPr>
            <w:tcW w:w="4410" w:type="dxa"/>
            <w:tcBorders>
              <w:top w:val="single" w:sz="6" w:space="0" w:color="000000"/>
              <w:left w:val="single" w:sz="6" w:space="0" w:color="000000"/>
              <w:bottom w:val="single" w:sz="6" w:space="0" w:color="000000"/>
              <w:right w:val="single" w:sz="6" w:space="0" w:color="000000"/>
            </w:tcBorders>
            <w:shd w:val="pct10" w:color="000000" w:fill="FFFFFF"/>
          </w:tcPr>
          <w:p w14:paraId="2C1DA3FB" w14:textId="77777777" w:rsidR="005A20D3" w:rsidRPr="005A20D3" w:rsidRDefault="005A20D3" w:rsidP="005A20D3">
            <w:pPr>
              <w:widowControl w:val="0"/>
              <w:spacing w:line="120" w:lineRule="exact"/>
              <w:rPr>
                <w:rFonts w:ascii="Arial" w:eastAsia="Times New Roman" w:hAnsi="Arial" w:cs="Times New Roman"/>
                <w:sz w:val="20"/>
                <w:szCs w:val="20"/>
              </w:rPr>
            </w:pPr>
          </w:p>
          <w:p w14:paraId="08288DCF"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Feature</w:t>
            </w:r>
          </w:p>
        </w:tc>
        <w:tc>
          <w:tcPr>
            <w:tcW w:w="2880" w:type="dxa"/>
            <w:gridSpan w:val="3"/>
            <w:tcBorders>
              <w:top w:val="single" w:sz="6" w:space="0" w:color="000000"/>
              <w:left w:val="single" w:sz="6" w:space="0" w:color="000000"/>
              <w:bottom w:val="single" w:sz="6" w:space="0" w:color="000000"/>
              <w:right w:val="single" w:sz="4" w:space="0" w:color="auto"/>
            </w:tcBorders>
            <w:shd w:val="pct10" w:color="000000" w:fill="FFFFFF"/>
          </w:tcPr>
          <w:p w14:paraId="16D4E577" w14:textId="77777777" w:rsidR="005A20D3" w:rsidRPr="005A20D3" w:rsidRDefault="005A20D3" w:rsidP="005A20D3">
            <w:pPr>
              <w:widowControl w:val="0"/>
              <w:spacing w:line="120" w:lineRule="exact"/>
              <w:rPr>
                <w:rFonts w:ascii="Arial" w:eastAsia="Times New Roman" w:hAnsi="Arial" w:cs="Times New Roman"/>
                <w:sz w:val="20"/>
                <w:szCs w:val="20"/>
              </w:rPr>
            </w:pPr>
          </w:p>
          <w:p w14:paraId="0073C09B"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 xml:space="preserve">Priority for Improvement </w:t>
            </w:r>
          </w:p>
        </w:tc>
      </w:tr>
      <w:tr w:rsidR="005A20D3" w:rsidRPr="005A20D3" w14:paraId="2993B0F6" w14:textId="77777777" w:rsidTr="005A20D3">
        <w:tc>
          <w:tcPr>
            <w:tcW w:w="960" w:type="dxa"/>
            <w:tcBorders>
              <w:top w:val="single" w:sz="6" w:space="0" w:color="000000"/>
              <w:left w:val="single" w:sz="6" w:space="0" w:color="000000"/>
              <w:bottom w:val="single" w:sz="6" w:space="0" w:color="000000"/>
              <w:right w:val="single" w:sz="6" w:space="0" w:color="000000"/>
            </w:tcBorders>
          </w:tcPr>
          <w:p w14:paraId="59250AEE" w14:textId="77777777" w:rsidR="005A20D3" w:rsidRPr="005A20D3" w:rsidRDefault="005A20D3" w:rsidP="005A20D3">
            <w:pPr>
              <w:widowControl w:val="0"/>
              <w:spacing w:line="120" w:lineRule="exact"/>
              <w:rPr>
                <w:rFonts w:ascii="Arial" w:eastAsia="Times New Roman" w:hAnsi="Arial" w:cs="Times New Roman"/>
                <w:sz w:val="20"/>
                <w:szCs w:val="20"/>
              </w:rPr>
            </w:pPr>
          </w:p>
          <w:p w14:paraId="7D212266"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In Place</w:t>
            </w:r>
          </w:p>
        </w:tc>
        <w:tc>
          <w:tcPr>
            <w:tcW w:w="960" w:type="dxa"/>
            <w:tcBorders>
              <w:top w:val="single" w:sz="6" w:space="0" w:color="000000"/>
              <w:left w:val="single" w:sz="6" w:space="0" w:color="000000"/>
              <w:bottom w:val="single" w:sz="6" w:space="0" w:color="000000"/>
              <w:right w:val="single" w:sz="6" w:space="0" w:color="000000"/>
            </w:tcBorders>
          </w:tcPr>
          <w:p w14:paraId="7B31B05E" w14:textId="77777777" w:rsidR="005A20D3" w:rsidRPr="005A20D3" w:rsidRDefault="005A20D3" w:rsidP="005A20D3">
            <w:pPr>
              <w:widowControl w:val="0"/>
              <w:spacing w:line="120" w:lineRule="exact"/>
              <w:rPr>
                <w:rFonts w:ascii="Arial" w:eastAsia="Times New Roman" w:hAnsi="Arial" w:cs="Times New Roman"/>
                <w:sz w:val="20"/>
                <w:szCs w:val="20"/>
              </w:rPr>
            </w:pPr>
          </w:p>
          <w:p w14:paraId="3C47F62B"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Partial in</w:t>
            </w:r>
          </w:p>
          <w:p w14:paraId="2FBB9861"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Place</w:t>
            </w:r>
          </w:p>
        </w:tc>
        <w:tc>
          <w:tcPr>
            <w:tcW w:w="960" w:type="dxa"/>
            <w:tcBorders>
              <w:top w:val="single" w:sz="6" w:space="0" w:color="000000"/>
              <w:left w:val="single" w:sz="6" w:space="0" w:color="000000"/>
              <w:bottom w:val="single" w:sz="6" w:space="0" w:color="000000"/>
              <w:right w:val="single" w:sz="6" w:space="0" w:color="000000"/>
            </w:tcBorders>
          </w:tcPr>
          <w:p w14:paraId="4AD18306" w14:textId="77777777" w:rsidR="005A20D3" w:rsidRPr="005A20D3" w:rsidRDefault="005A20D3" w:rsidP="005A20D3">
            <w:pPr>
              <w:widowControl w:val="0"/>
              <w:spacing w:line="120" w:lineRule="exact"/>
              <w:rPr>
                <w:rFonts w:ascii="Arial" w:eastAsia="Times New Roman" w:hAnsi="Arial" w:cs="Times New Roman"/>
                <w:sz w:val="20"/>
                <w:szCs w:val="20"/>
              </w:rPr>
            </w:pPr>
          </w:p>
          <w:p w14:paraId="629C6973"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Not in Place</w:t>
            </w:r>
          </w:p>
        </w:tc>
        <w:tc>
          <w:tcPr>
            <w:tcW w:w="4410" w:type="dxa"/>
            <w:tcBorders>
              <w:top w:val="single" w:sz="6" w:space="0" w:color="000000"/>
              <w:left w:val="single" w:sz="6" w:space="0" w:color="000000"/>
              <w:bottom w:val="single" w:sz="6" w:space="0" w:color="000000"/>
              <w:right w:val="single" w:sz="6" w:space="0" w:color="000000"/>
            </w:tcBorders>
          </w:tcPr>
          <w:p w14:paraId="25864CAD" w14:textId="77777777" w:rsidR="005A20D3" w:rsidRPr="005A20D3" w:rsidRDefault="005A20D3" w:rsidP="005A20D3">
            <w:pPr>
              <w:widowControl w:val="0"/>
              <w:spacing w:line="120" w:lineRule="exact"/>
              <w:rPr>
                <w:rFonts w:ascii="Arial" w:eastAsia="Times New Roman" w:hAnsi="Arial" w:cs="Times New Roman"/>
                <w:sz w:val="20"/>
                <w:szCs w:val="20"/>
              </w:rPr>
            </w:pPr>
          </w:p>
          <w:p w14:paraId="2C3851E7" w14:textId="77777777" w:rsidR="005A20D3" w:rsidRPr="005A20D3" w:rsidRDefault="005A20D3" w:rsidP="005A20D3">
            <w:pPr>
              <w:widowControl w:val="0"/>
              <w:spacing w:after="58"/>
              <w:rPr>
                <w:rFonts w:ascii="Arial" w:eastAsia="Times New Roman" w:hAnsi="Arial" w:cs="Times New Roman"/>
                <w:sz w:val="20"/>
                <w:szCs w:val="20"/>
              </w:rPr>
            </w:pPr>
            <w:r w:rsidRPr="005A20D3">
              <w:rPr>
                <w:rFonts w:ascii="Arial" w:eastAsia="Times New Roman" w:hAnsi="Arial" w:cs="Times New Roman"/>
                <w:b/>
                <w:sz w:val="20"/>
                <w:szCs w:val="20"/>
              </w:rPr>
              <w:t>School-wide</w:t>
            </w:r>
            <w:r w:rsidRPr="005A20D3">
              <w:rPr>
                <w:rFonts w:ascii="Arial" w:eastAsia="Times New Roman" w:hAnsi="Arial" w:cs="Times New Roman"/>
                <w:sz w:val="20"/>
                <w:szCs w:val="20"/>
              </w:rPr>
              <w:t xml:space="preserve"> is defined as involving all students, all staff, &amp; all settings.</w:t>
            </w:r>
          </w:p>
        </w:tc>
        <w:tc>
          <w:tcPr>
            <w:tcW w:w="930" w:type="dxa"/>
            <w:tcBorders>
              <w:top w:val="single" w:sz="6" w:space="0" w:color="000000"/>
              <w:left w:val="single" w:sz="6" w:space="0" w:color="000000"/>
              <w:bottom w:val="single" w:sz="6" w:space="0" w:color="000000"/>
              <w:right w:val="single" w:sz="6" w:space="0" w:color="000000"/>
            </w:tcBorders>
          </w:tcPr>
          <w:p w14:paraId="07AAE895" w14:textId="77777777" w:rsidR="005A20D3" w:rsidRPr="005A20D3" w:rsidRDefault="005A20D3" w:rsidP="005A20D3">
            <w:pPr>
              <w:widowControl w:val="0"/>
              <w:spacing w:line="120" w:lineRule="exact"/>
              <w:rPr>
                <w:rFonts w:ascii="Arial" w:eastAsia="Times New Roman" w:hAnsi="Arial" w:cs="Times New Roman"/>
                <w:sz w:val="20"/>
                <w:szCs w:val="20"/>
              </w:rPr>
            </w:pPr>
          </w:p>
          <w:p w14:paraId="42A9518E"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High</w:t>
            </w:r>
          </w:p>
        </w:tc>
        <w:tc>
          <w:tcPr>
            <w:tcW w:w="930" w:type="dxa"/>
            <w:tcBorders>
              <w:top w:val="single" w:sz="6" w:space="0" w:color="000000"/>
              <w:left w:val="single" w:sz="6" w:space="0" w:color="000000"/>
              <w:bottom w:val="single" w:sz="6" w:space="0" w:color="000000"/>
              <w:right w:val="single" w:sz="6" w:space="0" w:color="000000"/>
            </w:tcBorders>
          </w:tcPr>
          <w:p w14:paraId="74AA7B9D" w14:textId="77777777" w:rsidR="005A20D3" w:rsidRPr="005A20D3" w:rsidRDefault="005A20D3" w:rsidP="005A20D3">
            <w:pPr>
              <w:widowControl w:val="0"/>
              <w:spacing w:line="120" w:lineRule="exact"/>
              <w:rPr>
                <w:rFonts w:ascii="Arial" w:eastAsia="Times New Roman" w:hAnsi="Arial" w:cs="Times New Roman"/>
                <w:sz w:val="20"/>
                <w:szCs w:val="20"/>
              </w:rPr>
            </w:pPr>
          </w:p>
          <w:p w14:paraId="4B553DBB"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Med</w:t>
            </w:r>
          </w:p>
        </w:tc>
        <w:tc>
          <w:tcPr>
            <w:tcW w:w="1020" w:type="dxa"/>
            <w:tcBorders>
              <w:top w:val="single" w:sz="6" w:space="0" w:color="000000"/>
              <w:left w:val="single" w:sz="6" w:space="0" w:color="000000"/>
              <w:bottom w:val="single" w:sz="6" w:space="0" w:color="000000"/>
              <w:right w:val="single" w:sz="6" w:space="0" w:color="000000"/>
            </w:tcBorders>
          </w:tcPr>
          <w:p w14:paraId="202E06FA" w14:textId="77777777" w:rsidR="005A20D3" w:rsidRPr="005A20D3" w:rsidRDefault="005A20D3" w:rsidP="005A20D3">
            <w:pPr>
              <w:widowControl w:val="0"/>
              <w:spacing w:line="120" w:lineRule="exact"/>
              <w:rPr>
                <w:rFonts w:ascii="Arial" w:eastAsia="Times New Roman" w:hAnsi="Arial" w:cs="Times New Roman"/>
                <w:sz w:val="20"/>
                <w:szCs w:val="20"/>
              </w:rPr>
            </w:pPr>
          </w:p>
          <w:p w14:paraId="20CE68B5" w14:textId="77777777" w:rsidR="005A20D3" w:rsidRPr="005A20D3" w:rsidRDefault="005A20D3" w:rsidP="005A20D3">
            <w:pPr>
              <w:widowControl w:val="0"/>
              <w:spacing w:after="58"/>
              <w:jc w:val="center"/>
              <w:rPr>
                <w:rFonts w:ascii="Arial" w:eastAsia="Times New Roman" w:hAnsi="Arial" w:cs="Times New Roman"/>
                <w:sz w:val="20"/>
                <w:szCs w:val="20"/>
              </w:rPr>
            </w:pPr>
            <w:r w:rsidRPr="005A20D3">
              <w:rPr>
                <w:rFonts w:ascii="Arial" w:eastAsia="Times New Roman" w:hAnsi="Arial" w:cs="Times New Roman"/>
                <w:sz w:val="20"/>
                <w:szCs w:val="20"/>
              </w:rPr>
              <w:t>Low</w:t>
            </w:r>
          </w:p>
        </w:tc>
      </w:tr>
      <w:tr w:rsidR="005A20D3" w:rsidRPr="005A20D3" w14:paraId="7909E43F" w14:textId="77777777" w:rsidTr="005A20D3">
        <w:tc>
          <w:tcPr>
            <w:tcW w:w="960" w:type="dxa"/>
            <w:tcBorders>
              <w:top w:val="single" w:sz="6" w:space="0" w:color="000000"/>
              <w:left w:val="single" w:sz="6" w:space="0" w:color="000000"/>
              <w:bottom w:val="single" w:sz="6" w:space="0" w:color="000000"/>
              <w:right w:val="single" w:sz="6" w:space="0" w:color="000000"/>
            </w:tcBorders>
            <w:vAlign w:val="center"/>
          </w:tcPr>
          <w:p w14:paraId="21F8929A" w14:textId="77777777" w:rsidR="005A20D3" w:rsidRPr="005A20D3" w:rsidRDefault="005A20D3" w:rsidP="005A20D3">
            <w:pPr>
              <w:widowControl w:val="0"/>
              <w:spacing w:line="120" w:lineRule="exact"/>
              <w:jc w:val="center"/>
              <w:rPr>
                <w:rFonts w:ascii="Arial" w:eastAsia="Times New Roman" w:hAnsi="Arial" w:cs="Times New Roman"/>
                <w:sz w:val="20"/>
                <w:szCs w:val="20"/>
              </w:rPr>
            </w:pPr>
          </w:p>
          <w:p w14:paraId="581CF17D" w14:textId="7E52D82D" w:rsidR="005A20D3" w:rsidRPr="005A20D3" w:rsidRDefault="005A20D3" w:rsidP="005A20D3">
            <w:pPr>
              <w:widowControl w:val="0"/>
              <w:spacing w:after="58"/>
              <w:jc w:val="center"/>
              <w:rPr>
                <w:rFonts w:ascii="Arial" w:eastAsia="Times New Roman" w:hAnsi="Arial" w:cs="Times New Roman"/>
                <w:sz w:val="20"/>
                <w:szCs w:val="20"/>
              </w:rPr>
            </w:pPr>
          </w:p>
        </w:tc>
        <w:tc>
          <w:tcPr>
            <w:tcW w:w="960" w:type="dxa"/>
            <w:tcBorders>
              <w:top w:val="single" w:sz="6" w:space="0" w:color="000000"/>
              <w:left w:val="single" w:sz="6" w:space="0" w:color="000000"/>
              <w:bottom w:val="single" w:sz="6" w:space="0" w:color="000000"/>
              <w:right w:val="single" w:sz="6" w:space="0" w:color="000000"/>
            </w:tcBorders>
            <w:vAlign w:val="center"/>
          </w:tcPr>
          <w:p w14:paraId="6969368D" w14:textId="77777777" w:rsidR="005A20D3" w:rsidRPr="005A20D3" w:rsidRDefault="005A20D3" w:rsidP="005A20D3">
            <w:pPr>
              <w:widowControl w:val="0"/>
              <w:spacing w:line="120" w:lineRule="exact"/>
              <w:jc w:val="center"/>
              <w:rPr>
                <w:rFonts w:ascii="Arial" w:eastAsia="Times New Roman" w:hAnsi="Arial" w:cs="Times New Roman"/>
                <w:sz w:val="20"/>
                <w:szCs w:val="20"/>
              </w:rPr>
            </w:pPr>
          </w:p>
          <w:p w14:paraId="045EBFE1" w14:textId="6D348992" w:rsidR="005A20D3" w:rsidRPr="005A20D3" w:rsidRDefault="005A20D3" w:rsidP="005A20D3">
            <w:pPr>
              <w:widowControl w:val="0"/>
              <w:spacing w:after="58"/>
              <w:jc w:val="center"/>
              <w:rPr>
                <w:rFonts w:ascii="Arial" w:eastAsia="Times New Roman" w:hAnsi="Arial" w:cs="Times New Roman"/>
                <w:sz w:val="20"/>
                <w:szCs w:val="20"/>
              </w:rPr>
            </w:pPr>
          </w:p>
        </w:tc>
        <w:tc>
          <w:tcPr>
            <w:tcW w:w="960" w:type="dxa"/>
            <w:tcBorders>
              <w:top w:val="single" w:sz="6" w:space="0" w:color="000000"/>
              <w:left w:val="single" w:sz="6" w:space="0" w:color="000000"/>
              <w:bottom w:val="single" w:sz="6" w:space="0" w:color="000000"/>
              <w:right w:val="single" w:sz="6" w:space="0" w:color="000000"/>
            </w:tcBorders>
            <w:vAlign w:val="center"/>
          </w:tcPr>
          <w:p w14:paraId="41F3C97E" w14:textId="77777777" w:rsidR="005A20D3" w:rsidRPr="005A20D3" w:rsidRDefault="005A20D3" w:rsidP="005A20D3">
            <w:pPr>
              <w:widowControl w:val="0"/>
              <w:spacing w:line="120" w:lineRule="exact"/>
              <w:jc w:val="center"/>
              <w:rPr>
                <w:rFonts w:ascii="Arial" w:eastAsia="Times New Roman" w:hAnsi="Arial" w:cs="Times New Roman"/>
                <w:sz w:val="20"/>
                <w:szCs w:val="20"/>
              </w:rPr>
            </w:pPr>
          </w:p>
          <w:p w14:paraId="4085CDCD" w14:textId="57616330" w:rsidR="005A20D3" w:rsidRPr="005A20D3" w:rsidRDefault="005A20D3" w:rsidP="005A20D3">
            <w:pPr>
              <w:widowControl w:val="0"/>
              <w:spacing w:after="58"/>
              <w:jc w:val="center"/>
              <w:rPr>
                <w:rFonts w:ascii="Arial" w:eastAsia="Times New Roman" w:hAnsi="Arial" w:cs="Times New Roman"/>
                <w:sz w:val="20"/>
                <w:szCs w:val="20"/>
              </w:rPr>
            </w:pPr>
          </w:p>
        </w:tc>
        <w:tc>
          <w:tcPr>
            <w:tcW w:w="4410" w:type="dxa"/>
            <w:tcBorders>
              <w:top w:val="single" w:sz="6" w:space="0" w:color="000000"/>
              <w:left w:val="single" w:sz="6" w:space="0" w:color="000000"/>
              <w:bottom w:val="single" w:sz="6" w:space="0" w:color="000000"/>
              <w:right w:val="single" w:sz="6" w:space="0" w:color="000000"/>
            </w:tcBorders>
          </w:tcPr>
          <w:p w14:paraId="683501F2" w14:textId="77777777" w:rsidR="005A20D3" w:rsidRPr="005A20D3" w:rsidRDefault="005A20D3" w:rsidP="005A20D3">
            <w:pPr>
              <w:widowControl w:val="0"/>
              <w:spacing w:line="120" w:lineRule="exact"/>
              <w:rPr>
                <w:rFonts w:ascii="Arial" w:eastAsia="Times New Roman" w:hAnsi="Arial" w:cs="Times New Roman"/>
                <w:sz w:val="20"/>
                <w:szCs w:val="20"/>
              </w:rPr>
            </w:pPr>
          </w:p>
          <w:p w14:paraId="54987DE6" w14:textId="77777777" w:rsidR="005A20D3" w:rsidRPr="005A20D3" w:rsidRDefault="005A20D3" w:rsidP="005A20D3">
            <w:pPr>
              <w:widowControl w:val="0"/>
              <w:spacing w:after="58"/>
              <w:rPr>
                <w:rFonts w:ascii="Arial" w:eastAsia="Times New Roman" w:hAnsi="Arial" w:cs="Times New Roman"/>
                <w:sz w:val="20"/>
                <w:szCs w:val="20"/>
              </w:rPr>
            </w:pPr>
            <w:r w:rsidRPr="005A20D3">
              <w:rPr>
                <w:rFonts w:ascii="Arial" w:eastAsia="Times New Roman" w:hAnsi="Arial" w:cs="Times New Roman"/>
                <w:sz w:val="20"/>
                <w:szCs w:val="20"/>
              </w:rPr>
              <w:t xml:space="preserve">1. A small number (e.g. 3-5) of positively &amp; clearly stated student expectations or rules are defined. </w:t>
            </w:r>
          </w:p>
        </w:tc>
        <w:tc>
          <w:tcPr>
            <w:tcW w:w="930" w:type="dxa"/>
            <w:tcBorders>
              <w:top w:val="single" w:sz="6" w:space="0" w:color="000000"/>
              <w:left w:val="single" w:sz="6" w:space="0" w:color="000000"/>
              <w:bottom w:val="single" w:sz="6" w:space="0" w:color="000000"/>
              <w:right w:val="single" w:sz="6" w:space="0" w:color="000000"/>
            </w:tcBorders>
            <w:vAlign w:val="center"/>
          </w:tcPr>
          <w:p w14:paraId="7922CA5A" w14:textId="77777777" w:rsidR="005A20D3" w:rsidRPr="005A20D3" w:rsidRDefault="005A20D3" w:rsidP="005A20D3">
            <w:pPr>
              <w:widowControl w:val="0"/>
              <w:spacing w:line="120" w:lineRule="exact"/>
              <w:jc w:val="center"/>
              <w:rPr>
                <w:rFonts w:ascii="Arial" w:eastAsia="Times New Roman" w:hAnsi="Arial" w:cs="Times New Roman"/>
                <w:sz w:val="20"/>
                <w:szCs w:val="20"/>
              </w:rPr>
            </w:pPr>
          </w:p>
          <w:p w14:paraId="46B9CAD1" w14:textId="1D6F9BA6" w:rsidR="005A20D3" w:rsidRPr="005A20D3" w:rsidRDefault="005A20D3" w:rsidP="005A20D3">
            <w:pPr>
              <w:widowControl w:val="0"/>
              <w:spacing w:after="58"/>
              <w:jc w:val="center"/>
              <w:rPr>
                <w:rFonts w:ascii="Arial" w:eastAsia="Times New Roman" w:hAnsi="Arial"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vAlign w:val="center"/>
          </w:tcPr>
          <w:p w14:paraId="60A691F6" w14:textId="77777777" w:rsidR="005A20D3" w:rsidRPr="005A20D3" w:rsidRDefault="005A20D3" w:rsidP="005A20D3">
            <w:pPr>
              <w:widowControl w:val="0"/>
              <w:spacing w:line="120" w:lineRule="exact"/>
              <w:jc w:val="center"/>
              <w:rPr>
                <w:rFonts w:ascii="Arial" w:eastAsia="Times New Roman" w:hAnsi="Arial" w:cs="Times New Roman"/>
                <w:sz w:val="20"/>
                <w:szCs w:val="20"/>
              </w:rPr>
            </w:pPr>
          </w:p>
          <w:p w14:paraId="713A62A1" w14:textId="1D629F0A" w:rsidR="005A20D3" w:rsidRPr="005A20D3" w:rsidRDefault="005A20D3" w:rsidP="005A20D3">
            <w:pPr>
              <w:widowControl w:val="0"/>
              <w:spacing w:after="58"/>
              <w:jc w:val="center"/>
              <w:rPr>
                <w:rFonts w:ascii="Arial" w:eastAsia="Times New Roman" w:hAnsi="Arial" w:cs="Times New Roman"/>
                <w:sz w:val="20"/>
                <w:szCs w:val="20"/>
              </w:rPr>
            </w:pPr>
          </w:p>
        </w:tc>
        <w:tc>
          <w:tcPr>
            <w:tcW w:w="1020" w:type="dxa"/>
            <w:tcBorders>
              <w:top w:val="single" w:sz="6" w:space="0" w:color="000000"/>
              <w:left w:val="single" w:sz="6" w:space="0" w:color="000000"/>
              <w:bottom w:val="single" w:sz="6" w:space="0" w:color="000000"/>
              <w:right w:val="single" w:sz="6" w:space="0" w:color="000000"/>
            </w:tcBorders>
            <w:vAlign w:val="center"/>
          </w:tcPr>
          <w:p w14:paraId="67E6B9A4" w14:textId="77777777" w:rsidR="005A20D3" w:rsidRPr="005A20D3" w:rsidRDefault="005A20D3" w:rsidP="005A20D3">
            <w:pPr>
              <w:widowControl w:val="0"/>
              <w:spacing w:line="120" w:lineRule="exact"/>
              <w:jc w:val="center"/>
              <w:rPr>
                <w:rFonts w:ascii="Arial" w:eastAsia="Times New Roman" w:hAnsi="Arial" w:cs="Times New Roman"/>
                <w:sz w:val="20"/>
                <w:szCs w:val="20"/>
              </w:rPr>
            </w:pPr>
          </w:p>
          <w:p w14:paraId="196CABDC" w14:textId="49DBD6B4" w:rsidR="005A20D3" w:rsidRPr="005A20D3" w:rsidRDefault="005A20D3" w:rsidP="005A20D3">
            <w:pPr>
              <w:widowControl w:val="0"/>
              <w:spacing w:after="58"/>
              <w:jc w:val="center"/>
              <w:rPr>
                <w:rFonts w:ascii="Arial" w:eastAsia="Times New Roman" w:hAnsi="Arial" w:cs="Times New Roman"/>
                <w:sz w:val="20"/>
                <w:szCs w:val="20"/>
              </w:rPr>
            </w:pPr>
          </w:p>
        </w:tc>
      </w:tr>
    </w:tbl>
    <w:p w14:paraId="21296236" w14:textId="77777777" w:rsidR="00490514" w:rsidRDefault="00490514" w:rsidP="00490514"/>
    <w:p w14:paraId="4BA97CD8" w14:textId="10FCD297" w:rsidR="00FE170D" w:rsidRDefault="0038520F" w:rsidP="00490514">
      <w:r>
        <w:rPr>
          <w:highlight w:val="lightGray"/>
        </w:rPr>
        <w:t>For Example:</w:t>
      </w:r>
      <w:r w:rsidR="00406C7A">
        <w:rPr>
          <w:highlight w:val="lightGray"/>
        </w:rPr>
        <w:t xml:space="preserve"> I</w:t>
      </w:r>
      <w:r w:rsidR="00FE170D" w:rsidRPr="00FE170D">
        <w:rPr>
          <w:highlight w:val="lightGray"/>
        </w:rPr>
        <w:t xml:space="preserve">n the above question if the respondent chooses “Partial in Place,” then what do they feel is the level of </w:t>
      </w:r>
      <w:r w:rsidR="009573A4">
        <w:rPr>
          <w:highlight w:val="lightGray"/>
        </w:rPr>
        <w:t>priority in getting this done- High, Medium or L</w:t>
      </w:r>
      <w:r w:rsidR="00FE170D" w:rsidRPr="00FE170D">
        <w:rPr>
          <w:highlight w:val="lightGray"/>
        </w:rPr>
        <w:t>ow</w:t>
      </w:r>
      <w:r w:rsidR="00FE170D" w:rsidRPr="002760CB">
        <w:rPr>
          <w:highlight w:val="lightGray"/>
        </w:rPr>
        <w:t>?</w:t>
      </w:r>
      <w:r w:rsidR="00D277AC" w:rsidRPr="002760CB">
        <w:rPr>
          <w:highlight w:val="lightGray"/>
        </w:rPr>
        <w:t xml:space="preserve"> If they chose “In Place” then they don’t need to choose a priority level</w:t>
      </w:r>
    </w:p>
    <w:p w14:paraId="40275265" w14:textId="77777777" w:rsidR="00D02DD4" w:rsidRPr="00D02DD4" w:rsidRDefault="00D02DD4" w:rsidP="00490514">
      <w:pPr>
        <w:rPr>
          <w:b/>
        </w:rPr>
      </w:pPr>
      <w:r>
        <w:br/>
      </w:r>
      <w:r w:rsidRPr="00D02DD4">
        <w:rPr>
          <w:b/>
        </w:rPr>
        <w:t>Where is the link for the survey found?</w:t>
      </w:r>
    </w:p>
    <w:p w14:paraId="3F90C40F" w14:textId="538D9894" w:rsidR="00D02DD4" w:rsidRDefault="000F1AAE" w:rsidP="00490514">
      <w:r>
        <w:t>(</w:t>
      </w:r>
      <w:r w:rsidR="001E6A31">
        <w:t xml:space="preserve">A team </w:t>
      </w:r>
      <w:r w:rsidR="00D02DD4">
        <w:t>member with access to PBIS Assessment (found in PBIS Apps) can access the link.</w:t>
      </w:r>
      <w:r>
        <w:t>)</w:t>
      </w:r>
    </w:p>
    <w:p w14:paraId="2FBE4559" w14:textId="77777777" w:rsidR="00D02DD4" w:rsidRDefault="000F1AAE" w:rsidP="00490514">
      <w:r>
        <w:t xml:space="preserve">1. </w:t>
      </w:r>
      <w:r w:rsidR="00D02DD4">
        <w:t>Login to pbisapps.org</w:t>
      </w:r>
    </w:p>
    <w:p w14:paraId="31772F44" w14:textId="77777777" w:rsidR="00D02DD4" w:rsidRDefault="000F1AAE" w:rsidP="00490514">
      <w:r>
        <w:t xml:space="preserve">2. </w:t>
      </w:r>
      <w:r w:rsidR="00D02DD4">
        <w:t>Choose PBIS Assessment</w:t>
      </w:r>
    </w:p>
    <w:p w14:paraId="445D0591" w14:textId="6A37D979" w:rsidR="00D02DD4" w:rsidRDefault="000F1AAE" w:rsidP="00490514">
      <w:r>
        <w:t xml:space="preserve">3. </w:t>
      </w:r>
      <w:r w:rsidR="00696BA6">
        <w:t xml:space="preserve">Under </w:t>
      </w:r>
      <w:r w:rsidR="00696BA6" w:rsidRPr="00696BA6">
        <w:rPr>
          <w:i/>
        </w:rPr>
        <w:t>Open Surveys Window</w:t>
      </w:r>
      <w:r w:rsidR="00D02DD4">
        <w:t xml:space="preserve"> find the Self-Assessment Survey (SAS).</w:t>
      </w:r>
    </w:p>
    <w:p w14:paraId="3FAB588D" w14:textId="7B9EF595" w:rsidR="00D02DD4" w:rsidRDefault="008C50FC" w:rsidP="00490514">
      <w:r>
        <w:rPr>
          <w:noProof/>
        </w:rPr>
        <w:drawing>
          <wp:anchor distT="0" distB="0" distL="114300" distR="114300" simplePos="0" relativeHeight="251658239" behindDoc="0" locked="0" layoutInCell="1" allowOverlap="1" wp14:anchorId="08A20F0D" wp14:editId="7F632526">
            <wp:simplePos x="0" y="0"/>
            <wp:positionH relativeFrom="column">
              <wp:posOffset>4343400</wp:posOffset>
            </wp:positionH>
            <wp:positionV relativeFrom="paragraph">
              <wp:posOffset>67945</wp:posOffset>
            </wp:positionV>
            <wp:extent cx="1609500" cy="847725"/>
            <wp:effectExtent l="0" t="0" r="0" b="0"/>
            <wp:wrapNone/>
            <wp:docPr id="4" name="Picture 4" title="Screenshot of PBIS Assessment Surv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nEngness:Desktop:Screen Shot 2016-07-27 at 3.43.0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26D">
        <w:rPr>
          <w:noProof/>
        </w:rPr>
        <w:drawing>
          <wp:anchor distT="0" distB="0" distL="114300" distR="114300" simplePos="0" relativeHeight="251659264" behindDoc="0" locked="0" layoutInCell="1" allowOverlap="1" wp14:anchorId="099A8DEF" wp14:editId="683E0DE6">
            <wp:simplePos x="0" y="0"/>
            <wp:positionH relativeFrom="column">
              <wp:posOffset>-342900</wp:posOffset>
            </wp:positionH>
            <wp:positionV relativeFrom="paragraph">
              <wp:posOffset>32385</wp:posOffset>
            </wp:positionV>
            <wp:extent cx="4686300" cy="854710"/>
            <wp:effectExtent l="0" t="0" r="0" b="2540"/>
            <wp:wrapNone/>
            <wp:docPr id="3" name="Picture 3" title="Screenshot of PBIS Assessment Surv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rinEngness:Desktop:Screen Shot 2016-07-27 at 3.42.5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10100" w14:textId="4E334FA5" w:rsidR="00D02DD4" w:rsidRDefault="00D02DD4" w:rsidP="00490514"/>
    <w:p w14:paraId="2940266E" w14:textId="707C0007" w:rsidR="00D02DD4" w:rsidRDefault="00D02DD4" w:rsidP="00490514"/>
    <w:p w14:paraId="1D0F241A" w14:textId="3E844AC8" w:rsidR="00D02DD4" w:rsidRDefault="00D02DD4" w:rsidP="00490514"/>
    <w:p w14:paraId="68E8C0A0" w14:textId="1A90AC76" w:rsidR="00D02DD4" w:rsidRDefault="00BD6355" w:rsidP="00490514">
      <w:r>
        <w:rPr>
          <w:noProof/>
        </w:rPr>
        <mc:AlternateContent>
          <mc:Choice Requires="wps">
            <w:drawing>
              <wp:anchor distT="0" distB="0" distL="114300" distR="114300" simplePos="0" relativeHeight="251667456" behindDoc="1" locked="0" layoutInCell="1" allowOverlap="1" wp14:anchorId="222266AB" wp14:editId="7F14A979">
                <wp:simplePos x="0" y="0"/>
                <wp:positionH relativeFrom="column">
                  <wp:posOffset>-114300</wp:posOffset>
                </wp:positionH>
                <wp:positionV relativeFrom="paragraph">
                  <wp:posOffset>167640</wp:posOffset>
                </wp:positionV>
                <wp:extent cx="6858000" cy="1371600"/>
                <wp:effectExtent l="50800" t="25400" r="76200" b="101600"/>
                <wp:wrapNone/>
                <wp:docPr id="6" name="Rectangle 6" title="Grey Text Box"/>
                <wp:cNvGraphicFramePr/>
                <a:graphic xmlns:a="http://schemas.openxmlformats.org/drawingml/2006/main">
                  <a:graphicData uri="http://schemas.microsoft.com/office/word/2010/wordprocessingShape">
                    <wps:wsp>
                      <wps:cNvSpPr/>
                      <wps:spPr>
                        <a:xfrm>
                          <a:off x="0" y="0"/>
                          <a:ext cx="6858000" cy="1371600"/>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70B43B19" w14:textId="77777777" w:rsidR="00D277AC" w:rsidRDefault="00D277AC" w:rsidP="000B226D">
                            <w:pPr>
                              <w:jc w:val="center"/>
                            </w:pPr>
                          </w:p>
                          <w:p w14:paraId="79E9CE44" w14:textId="77777777" w:rsidR="00D277AC" w:rsidRDefault="00D277AC" w:rsidP="000B22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266AB" id="Rectangle 6" o:spid="_x0000_s1026" alt="Title: Grey Text Box" style="position:absolute;margin-left:-9pt;margin-top:13.2pt;width:540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" fillcolor="#bfbfbf [2412]" strokecolor="#4579b8 [3044]">
                <v:shadow on="t" color="black" opacity="22937f" origin=",.5" offset="0,.63889mm"/>
                <v:textbox>
                  <w:txbxContent>
                    <w:p w14:paraId="70B43B19" w14:textId="77777777" w:rsidR="00D277AC" w:rsidRDefault="00D277AC" w:rsidP="000B226D">
                      <w:pPr>
                        <w:jc w:val="center"/>
                      </w:pPr>
                    </w:p>
                    <w:p w14:paraId="79E9CE44" w14:textId="77777777" w:rsidR="00D277AC" w:rsidRDefault="00D277AC" w:rsidP="000B226D">
                      <w:pPr>
                        <w:jc w:val="center"/>
                      </w:pPr>
                    </w:p>
                  </w:txbxContent>
                </v:textbox>
              </v:rect>
            </w:pict>
          </mc:Fallback>
        </mc:AlternateContent>
      </w:r>
    </w:p>
    <w:p w14:paraId="2F2843A1" w14:textId="26F83186" w:rsidR="00BD6355" w:rsidRDefault="00EF44AD" w:rsidP="00BD6355">
      <w:r>
        <w:rPr>
          <w:noProof/>
        </w:rPr>
        <mc:AlternateContent>
          <mc:Choice Requires="wps">
            <w:drawing>
              <wp:anchor distT="0" distB="0" distL="114300" distR="114300" simplePos="0" relativeHeight="251664384" behindDoc="0" locked="0" layoutInCell="1" allowOverlap="1" wp14:anchorId="39F6A7B0" wp14:editId="00F746A6">
                <wp:simplePos x="0" y="0"/>
                <wp:positionH relativeFrom="column">
                  <wp:posOffset>-593725</wp:posOffset>
                </wp:positionH>
                <wp:positionV relativeFrom="paragraph">
                  <wp:posOffset>73660</wp:posOffset>
                </wp:positionV>
                <wp:extent cx="457200" cy="97155"/>
                <wp:effectExtent l="25400" t="152400" r="0" b="207645"/>
                <wp:wrapThrough wrapText="bothSides">
                  <wp:wrapPolygon edited="0">
                    <wp:start x="17805" y="-19888"/>
                    <wp:lineTo x="6901" y="-55352"/>
                    <wp:lineTo x="751" y="-20667"/>
                    <wp:lineTo x="-4479" y="17637"/>
                    <wp:lineTo x="128" y="35728"/>
                    <wp:lineTo x="1818" y="35010"/>
                    <wp:lineTo x="22717" y="14111"/>
                    <wp:lineTo x="24254" y="5439"/>
                    <wp:lineTo x="17805" y="-19888"/>
                  </wp:wrapPolygon>
                </wp:wrapThrough>
                <wp:docPr id="9" name="Right Arrow 9" title="Red Arrow Pointing to SAS on PBIS Apps"/>
                <wp:cNvGraphicFramePr/>
                <a:graphic xmlns:a="http://schemas.openxmlformats.org/drawingml/2006/main">
                  <a:graphicData uri="http://schemas.microsoft.com/office/word/2010/wordprocessingShape">
                    <wps:wsp>
                      <wps:cNvSpPr/>
                      <wps:spPr>
                        <a:xfrm rot="19209277">
                          <a:off x="0" y="0"/>
                          <a:ext cx="457200" cy="97155"/>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35CA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alt="Title: Red Arrow Pointing to SAS on PBIS Apps" style="position:absolute;margin-left:-46.75pt;margin-top:5.8pt;width:36pt;height:7.65pt;rotation:-2611307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" adj="19305" fillcolor="red" strokecolor="#4579b8 [3044]">
                <v:shadow on="t" color="black" opacity="22937f" origin=",.5" offset="0,.63889mm"/>
                <w10:wrap type="through"/>
              </v:shape>
            </w:pict>
          </mc:Fallback>
        </mc:AlternateContent>
      </w:r>
      <w:r w:rsidR="00BD6355">
        <w:t>KEY:</w:t>
      </w:r>
    </w:p>
    <w:p w14:paraId="36B733BB" w14:textId="77777777" w:rsidR="00BD6355" w:rsidRDefault="00BD6355" w:rsidP="00BD6355">
      <w:r>
        <w:t>Completed= how many people have completed the survey</w:t>
      </w:r>
    </w:p>
    <w:p w14:paraId="2D486846" w14:textId="77777777" w:rsidR="00BD6355" w:rsidRDefault="00BD6355" w:rsidP="00BD6355">
      <w:r>
        <w:t xml:space="preserve">View Reports= click here to view survey results (once the window has closed this line will move to the </w:t>
      </w:r>
      <w:r w:rsidRPr="00D02DD4">
        <w:rPr>
          <w:i/>
        </w:rPr>
        <w:t>Closed Surveys Window</w:t>
      </w:r>
      <w:r>
        <w:t xml:space="preserve"> box.)</w:t>
      </w:r>
    </w:p>
    <w:p w14:paraId="239AF498" w14:textId="77777777" w:rsidR="005F3504" w:rsidRDefault="00BD6355" w:rsidP="00490514">
      <w:r>
        <w:lastRenderedPageBreak/>
        <w:t>Open Date = First day respondents can begin taking survey</w:t>
      </w:r>
    </w:p>
    <w:p w14:paraId="20FD7B28" w14:textId="77777777" w:rsidR="000E216B" w:rsidRDefault="00BD6355" w:rsidP="000E216B">
      <w:r>
        <w:t xml:space="preserve">Close Date = Last day respondents can take survey. This date can be </w:t>
      </w:r>
      <w:r w:rsidR="004B1494">
        <w:t>edited by simply clicking on it</w:t>
      </w:r>
    </w:p>
    <w:p w14:paraId="217DD78B" w14:textId="0868AC45" w:rsidR="00D02DD4" w:rsidRDefault="000E216B" w:rsidP="000E216B">
      <w:r>
        <w:t xml:space="preserve">5. </w:t>
      </w:r>
      <w:r w:rsidR="000F1AAE">
        <w:t>C</w:t>
      </w:r>
      <w:r w:rsidR="0070323A">
        <w:t>lick “Link” and this box will open:</w:t>
      </w:r>
    </w:p>
    <w:p w14:paraId="73C2B9AC" w14:textId="5B951067" w:rsidR="000F1AAE" w:rsidRDefault="005F3504" w:rsidP="000F1AAE">
      <w:r>
        <w:rPr>
          <w:noProof/>
        </w:rPr>
        <w:drawing>
          <wp:anchor distT="0" distB="0" distL="114300" distR="114300" simplePos="0" relativeHeight="251663360" behindDoc="0" locked="0" layoutInCell="1" allowOverlap="1" wp14:anchorId="76A345E1" wp14:editId="0257D861">
            <wp:simplePos x="0" y="0"/>
            <wp:positionH relativeFrom="column">
              <wp:posOffset>0</wp:posOffset>
            </wp:positionH>
            <wp:positionV relativeFrom="paragraph">
              <wp:posOffset>114300</wp:posOffset>
            </wp:positionV>
            <wp:extent cx="5143500" cy="3253740"/>
            <wp:effectExtent l="0" t="0" r="0" b="3810"/>
            <wp:wrapNone/>
            <wp:docPr id="8" name="Picture 8" title="PBIS Apps Survey Link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rinEngness:Desktop:Screen Shot 2016-07-27 at 3.40.4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25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9F4F2" w14:textId="77777777" w:rsidR="000F1AAE" w:rsidRDefault="000F1AAE" w:rsidP="000F1AAE"/>
    <w:p w14:paraId="6616AC52" w14:textId="77777777" w:rsidR="000F1AAE" w:rsidRDefault="000F1AAE" w:rsidP="000F1AAE"/>
    <w:p w14:paraId="0EDDBFC7" w14:textId="77777777" w:rsidR="000F1AAE" w:rsidRDefault="000F1AAE" w:rsidP="000F1AAE"/>
    <w:p w14:paraId="6C12DDAD" w14:textId="77777777" w:rsidR="000F1AAE" w:rsidRDefault="000F1AAE" w:rsidP="000F1AAE"/>
    <w:p w14:paraId="2ACF3261" w14:textId="77777777" w:rsidR="000F1AAE" w:rsidRDefault="000F1AAE" w:rsidP="000F1AAE"/>
    <w:p w14:paraId="69CC88E1" w14:textId="77777777" w:rsidR="000F1AAE" w:rsidRDefault="000F1AAE" w:rsidP="000F1AAE"/>
    <w:p w14:paraId="66AC112D" w14:textId="77777777" w:rsidR="000F1AAE" w:rsidRDefault="000F1AAE" w:rsidP="000F1AAE"/>
    <w:p w14:paraId="721BEBB2" w14:textId="600B004D" w:rsidR="000F1AAE" w:rsidRDefault="00D31E6A" w:rsidP="000F1AAE">
      <w:r>
        <w:rPr>
          <w:noProof/>
        </w:rPr>
        <mc:AlternateContent>
          <mc:Choice Requires="wps">
            <w:drawing>
              <wp:anchor distT="0" distB="0" distL="114300" distR="114300" simplePos="0" relativeHeight="251665408" behindDoc="0" locked="0" layoutInCell="1" allowOverlap="1" wp14:anchorId="21176670" wp14:editId="59721E45">
                <wp:simplePos x="0" y="0"/>
                <wp:positionH relativeFrom="column">
                  <wp:posOffset>5257800</wp:posOffset>
                </wp:positionH>
                <wp:positionV relativeFrom="paragraph">
                  <wp:posOffset>106680</wp:posOffset>
                </wp:positionV>
                <wp:extent cx="1485900" cy="12573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BA5C3" w14:textId="6C32F6AC" w:rsidR="00D277AC" w:rsidRDefault="00D277AC" w:rsidP="0000419D">
                            <w:pPr>
                              <w:pBdr>
                                <w:top w:val="single" w:sz="4" w:space="1" w:color="auto"/>
                                <w:left w:val="single" w:sz="4" w:space="4" w:color="auto"/>
                                <w:bottom w:val="single" w:sz="4" w:space="1" w:color="auto"/>
                                <w:right w:val="single" w:sz="4" w:space="4" w:color="auto"/>
                              </w:pBdr>
                            </w:pPr>
                            <w:r w:rsidRPr="0000419D">
                              <w:rPr>
                                <w:highlight w:val="lightGray"/>
                              </w:rPr>
                              <w:t xml:space="preserve">The </w:t>
                            </w:r>
                            <w:r w:rsidRPr="0000419D">
                              <w:rPr>
                                <w:i/>
                                <w:highlight w:val="lightGray"/>
                              </w:rPr>
                              <w:t>Take Survey Now</w:t>
                            </w:r>
                            <w:r w:rsidRPr="0000419D">
                              <w:rPr>
                                <w:highlight w:val="lightGray"/>
                              </w:rPr>
                              <w:t xml:space="preserve"> button can only be used by the person who is logged into PBIS Assessment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176670" id="_x0000_t202" coordsize="21600,21600" o:spt="202" path="m,l,21600r21600,l21600,xe">
                <v:stroke joinstyle="miter"/>
                <v:path gradientshapeok="t" o:connecttype="rect"/>
              </v:shapetype>
              <v:shape id="Text Box 10" o:spid="_x0000_s1027" type="#_x0000_t202" style="position:absolute;margin-left:414pt;margin-top:8.4pt;width:117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" filled="f" stroked="f">
                <v:textbox>
                  <w:txbxContent>
                    <w:p w14:paraId="397BA5C3" w14:textId="6C32F6AC" w:rsidR="00D277AC" w:rsidRDefault="00D277AC" w:rsidP="0000419D">
                      <w:pPr>
                        <w:pBdr>
                          <w:top w:val="single" w:sz="4" w:space="1" w:color="auto"/>
                          <w:left w:val="single" w:sz="4" w:space="4" w:color="auto"/>
                          <w:bottom w:val="single" w:sz="4" w:space="1" w:color="auto"/>
                          <w:right w:val="single" w:sz="4" w:space="4" w:color="auto"/>
                        </w:pBdr>
                      </w:pPr>
                      <w:r w:rsidRPr="0000419D">
                        <w:rPr>
                          <w:highlight w:val="lightGray"/>
                        </w:rPr>
                        <w:t xml:space="preserve">The </w:t>
                      </w:r>
                      <w:r w:rsidRPr="0000419D">
                        <w:rPr>
                          <w:i/>
                          <w:highlight w:val="lightGray"/>
                        </w:rPr>
                        <w:t>Take Survey Now</w:t>
                      </w:r>
                      <w:r w:rsidRPr="0000419D">
                        <w:rPr>
                          <w:highlight w:val="lightGray"/>
                        </w:rPr>
                        <w:t xml:space="preserve"> button can only be used by the person who is logged into PBIS Assessment system.</w:t>
                      </w:r>
                    </w:p>
                  </w:txbxContent>
                </v:textbox>
                <w10:wrap type="square"/>
              </v:shape>
            </w:pict>
          </mc:Fallback>
        </mc:AlternateContent>
      </w:r>
    </w:p>
    <w:p w14:paraId="0C1E1C46" w14:textId="7A2F69B7" w:rsidR="00D31E6A" w:rsidRDefault="00D31E6A" w:rsidP="000F1AAE">
      <w:r>
        <w:tab/>
      </w:r>
      <w:r>
        <w:tab/>
      </w:r>
      <w:r>
        <w:tab/>
      </w:r>
      <w:r>
        <w:tab/>
      </w:r>
      <w:r>
        <w:tab/>
      </w:r>
      <w:r>
        <w:tab/>
      </w:r>
      <w:r>
        <w:tab/>
      </w:r>
      <w:r>
        <w:tab/>
      </w:r>
      <w:r>
        <w:tab/>
      </w:r>
      <w:r>
        <w:tab/>
      </w:r>
      <w:r>
        <w:tab/>
      </w:r>
      <w:r>
        <w:tab/>
      </w:r>
    </w:p>
    <w:p w14:paraId="342E11A3" w14:textId="77777777" w:rsidR="000F1AAE" w:rsidRDefault="000F1AAE" w:rsidP="000F1AAE"/>
    <w:p w14:paraId="66676B5C" w14:textId="77777777" w:rsidR="000F1AAE" w:rsidRDefault="000F1AAE" w:rsidP="000F1AAE"/>
    <w:p w14:paraId="288E9DC3" w14:textId="77777777" w:rsidR="000F1AAE" w:rsidRDefault="000F1AAE" w:rsidP="000F1AAE"/>
    <w:p w14:paraId="0247068E" w14:textId="77777777" w:rsidR="000F1AAE" w:rsidRDefault="000F1AAE" w:rsidP="000F1AAE"/>
    <w:p w14:paraId="79D31859" w14:textId="77777777" w:rsidR="000F1AAE" w:rsidRDefault="000F1AAE" w:rsidP="000F1AAE"/>
    <w:p w14:paraId="325A1954" w14:textId="77777777" w:rsidR="000F1AAE" w:rsidRDefault="000F1AAE" w:rsidP="000F1AAE"/>
    <w:p w14:paraId="458A73D2" w14:textId="77777777" w:rsidR="000F1AAE" w:rsidRDefault="000F1AAE" w:rsidP="000F1AAE"/>
    <w:p w14:paraId="6B8A23FE" w14:textId="77777777" w:rsidR="000F1AAE" w:rsidRDefault="000F1AAE" w:rsidP="000F1AAE"/>
    <w:p w14:paraId="782F8008" w14:textId="77777777" w:rsidR="000F1AAE" w:rsidRDefault="000F1AAE" w:rsidP="000F1AAE">
      <w:bookmarkStart w:id="0" w:name="_GoBack"/>
      <w:bookmarkEnd w:id="0"/>
    </w:p>
    <w:p w14:paraId="514FAA44" w14:textId="77777777" w:rsidR="000F1AAE" w:rsidRDefault="000F1AAE" w:rsidP="000F1AAE">
      <w:r>
        <w:t>5. Copy and paste the link to share with staff via email or some other method.</w:t>
      </w:r>
    </w:p>
    <w:p w14:paraId="7843DA2D" w14:textId="77777777" w:rsidR="000F1AAE" w:rsidRDefault="000F1AAE" w:rsidP="000F1AAE"/>
    <w:p w14:paraId="09D70D1D" w14:textId="7A331FD8" w:rsidR="000F1AAE" w:rsidRDefault="003748BB" w:rsidP="000F1AAE">
      <w:r>
        <w:rPr>
          <w:noProof/>
        </w:rPr>
        <mc:AlternateContent>
          <mc:Choice Requires="wps">
            <w:drawing>
              <wp:anchor distT="0" distB="0" distL="114300" distR="114300" simplePos="0" relativeHeight="251666432" behindDoc="1" locked="0" layoutInCell="1" allowOverlap="1" wp14:anchorId="1659A5B8" wp14:editId="46E41A7F">
                <wp:simplePos x="0" y="0"/>
                <wp:positionH relativeFrom="column">
                  <wp:posOffset>-114300</wp:posOffset>
                </wp:positionH>
                <wp:positionV relativeFrom="paragraph">
                  <wp:posOffset>120015</wp:posOffset>
                </wp:positionV>
                <wp:extent cx="6400800" cy="1371600"/>
                <wp:effectExtent l="50800" t="25400" r="76200" b="101600"/>
                <wp:wrapNone/>
                <wp:docPr id="11" name="Rectangle 11" title="Grey Text Box"/>
                <wp:cNvGraphicFramePr/>
                <a:graphic xmlns:a="http://schemas.openxmlformats.org/drawingml/2006/main">
                  <a:graphicData uri="http://schemas.microsoft.com/office/word/2010/wordprocessingShape">
                    <wps:wsp>
                      <wps:cNvSpPr/>
                      <wps:spPr>
                        <a:xfrm>
                          <a:off x="0" y="0"/>
                          <a:ext cx="6400800" cy="1371600"/>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68A3E" id="Rectangle 11" o:spid="_x0000_s1026" alt="Title: Grey Text Box" style="position:absolute;margin-left:-9pt;margin-top:9.45pt;width:7in;height:10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" fillcolor="#bfbfbf [2412]" strokecolor="#4579b8 [3044]">
                <v:shadow on="t" color="black" opacity="22937f" origin=",.5" offset="0,.63889mm"/>
              </v:rect>
            </w:pict>
          </mc:Fallback>
        </mc:AlternateContent>
      </w:r>
    </w:p>
    <w:p w14:paraId="785B3093" w14:textId="5D637668" w:rsidR="00F70A1B" w:rsidRDefault="00F70A1B" w:rsidP="000F1AAE">
      <w:r>
        <w:t>Suggestions:</w:t>
      </w:r>
    </w:p>
    <w:p w14:paraId="2E6CDE95" w14:textId="7FE1ECDD" w:rsidR="0089549C" w:rsidRDefault="00A92130" w:rsidP="003748BB">
      <w:pPr>
        <w:pStyle w:val="ListParagraph"/>
        <w:numPr>
          <w:ilvl w:val="0"/>
          <w:numId w:val="5"/>
        </w:numPr>
      </w:pPr>
      <w:r>
        <w:t>Have staff bring devices to a staff meeting to take the survey</w:t>
      </w:r>
    </w:p>
    <w:p w14:paraId="1948CCEE" w14:textId="75D6438C" w:rsidR="00A92130" w:rsidRDefault="00A92130" w:rsidP="003748BB">
      <w:pPr>
        <w:pStyle w:val="ListParagraph"/>
        <w:numPr>
          <w:ilvl w:val="0"/>
          <w:numId w:val="5"/>
        </w:numPr>
      </w:pPr>
      <w:r>
        <w:t>Offer an incentive if x amount of staff take survey</w:t>
      </w:r>
    </w:p>
    <w:p w14:paraId="37EA471F" w14:textId="612F4745" w:rsidR="00A92130" w:rsidRDefault="00A92130" w:rsidP="003748BB">
      <w:pPr>
        <w:pStyle w:val="ListParagraph"/>
        <w:numPr>
          <w:ilvl w:val="0"/>
          <w:numId w:val="5"/>
        </w:numPr>
      </w:pPr>
      <w:r>
        <w:t>Find a time for cooks, custodians, secretaries and paras to take survey beyond prep and break times.</w:t>
      </w:r>
    </w:p>
    <w:p w14:paraId="3CC7A220" w14:textId="25F10DD5" w:rsidR="005F3504" w:rsidRDefault="005F3504" w:rsidP="003748BB">
      <w:pPr>
        <w:pStyle w:val="ListParagraph"/>
        <w:numPr>
          <w:ilvl w:val="0"/>
          <w:numId w:val="5"/>
        </w:numPr>
      </w:pPr>
      <w:r>
        <w:t>After the data is analyzed an action plan is made share with staff so they see how their input is used.</w:t>
      </w:r>
    </w:p>
    <w:p w14:paraId="5FA5A626" w14:textId="77777777" w:rsidR="005F3504" w:rsidRDefault="005F3504" w:rsidP="005F3504"/>
    <w:p w14:paraId="65920E4E" w14:textId="77777777" w:rsidR="005F3504" w:rsidRDefault="005F3504" w:rsidP="005F3504"/>
    <w:p w14:paraId="52DCD9BD" w14:textId="454F8103" w:rsidR="005F3504" w:rsidRPr="000E216B" w:rsidRDefault="005F3504" w:rsidP="005F3504">
      <w:pPr>
        <w:rPr>
          <w:b/>
        </w:rPr>
      </w:pPr>
      <w:r w:rsidRPr="000E216B">
        <w:rPr>
          <w:b/>
        </w:rPr>
        <w:t>Other Things You Can Tell Staff Prior to Taking SAS:</w:t>
      </w:r>
    </w:p>
    <w:p w14:paraId="7F622BB3" w14:textId="73758B50" w:rsidR="005F3504" w:rsidRDefault="005F3504" w:rsidP="005F3504">
      <w:pPr>
        <w:pStyle w:val="ListParagraph"/>
        <w:numPr>
          <w:ilvl w:val="0"/>
          <w:numId w:val="5"/>
        </w:numPr>
        <w:pBdr>
          <w:top w:val="dashed" w:sz="4" w:space="1" w:color="auto"/>
          <w:left w:val="dashed" w:sz="4" w:space="4" w:color="auto"/>
          <w:bottom w:val="dashed" w:sz="4" w:space="1" w:color="auto"/>
          <w:right w:val="dashed" w:sz="4" w:space="4" w:color="auto"/>
        </w:pBdr>
      </w:pPr>
      <w:r>
        <w:t>When you see the word reward think of how we positively acknowledge students which does not have to be tangible (if you have developed any specific “terms” for rewards name them)</w:t>
      </w:r>
    </w:p>
    <w:p w14:paraId="74EE7063" w14:textId="6EF9E3CB" w:rsidR="005F3504" w:rsidRDefault="005F3504" w:rsidP="005F3504">
      <w:pPr>
        <w:pStyle w:val="ListParagraph"/>
        <w:numPr>
          <w:ilvl w:val="0"/>
          <w:numId w:val="5"/>
        </w:numPr>
        <w:pBdr>
          <w:top w:val="dashed" w:sz="4" w:space="1" w:color="auto"/>
          <w:left w:val="dashed" w:sz="4" w:space="4" w:color="auto"/>
          <w:bottom w:val="dashed" w:sz="4" w:space="1" w:color="auto"/>
          <w:right w:val="dashed" w:sz="4" w:space="4" w:color="auto"/>
        </w:pBdr>
      </w:pPr>
      <w:r>
        <w:t>When a team is mentioned it is the PBIS team that was trained (give names if desired)</w:t>
      </w:r>
    </w:p>
    <w:p w14:paraId="7C5302F4" w14:textId="715FDFF0" w:rsidR="005F3504" w:rsidRDefault="005F3504" w:rsidP="005F3504">
      <w:pPr>
        <w:pStyle w:val="ListParagraph"/>
        <w:numPr>
          <w:ilvl w:val="0"/>
          <w:numId w:val="5"/>
        </w:numPr>
        <w:pBdr>
          <w:top w:val="dashed" w:sz="4" w:space="1" w:color="auto"/>
          <w:left w:val="dashed" w:sz="4" w:space="4" w:color="auto"/>
          <w:bottom w:val="dashed" w:sz="4" w:space="1" w:color="auto"/>
          <w:right w:val="dashed" w:sz="4" w:space="4" w:color="auto"/>
        </w:pBdr>
      </w:pPr>
      <w:r>
        <w:t>Reporting and collecting data is one job of the PBIS team</w:t>
      </w:r>
    </w:p>
    <w:p w14:paraId="39F320B3" w14:textId="10C40163" w:rsidR="005F3504" w:rsidRDefault="005F3504" w:rsidP="005F3504">
      <w:pPr>
        <w:pStyle w:val="ListParagraph"/>
        <w:numPr>
          <w:ilvl w:val="0"/>
          <w:numId w:val="5"/>
        </w:numPr>
        <w:pBdr>
          <w:top w:val="dashed" w:sz="4" w:space="1" w:color="auto"/>
          <w:left w:val="dashed" w:sz="4" w:space="4" w:color="auto"/>
          <w:bottom w:val="dashed" w:sz="4" w:space="1" w:color="auto"/>
          <w:right w:val="dashed" w:sz="4" w:space="4" w:color="auto"/>
        </w:pBdr>
      </w:pPr>
      <w:r>
        <w:t>The SAS and other measures assist teams/schools to write/complete action plans</w:t>
      </w:r>
    </w:p>
    <w:p w14:paraId="135167EB" w14:textId="59D18E96" w:rsidR="005F3504" w:rsidRDefault="005F3504" w:rsidP="005F3504">
      <w:pPr>
        <w:pStyle w:val="ListParagraph"/>
        <w:numPr>
          <w:ilvl w:val="0"/>
          <w:numId w:val="5"/>
        </w:numPr>
        <w:pBdr>
          <w:top w:val="dashed" w:sz="4" w:space="1" w:color="auto"/>
          <w:left w:val="dashed" w:sz="4" w:space="4" w:color="auto"/>
          <w:bottom w:val="dashed" w:sz="4" w:space="1" w:color="auto"/>
          <w:right w:val="dashed" w:sz="4" w:space="4" w:color="auto"/>
        </w:pBdr>
      </w:pPr>
      <w:r>
        <w:t>Booster trainings are re-teaching expectations, pep assemblies (name anything that you have in place or are developing to continue teaching the 3-5 school-wide expectations)</w:t>
      </w:r>
    </w:p>
    <w:p w14:paraId="74D111E3" w14:textId="5757FC50" w:rsidR="005F3504" w:rsidRDefault="005F3504" w:rsidP="005F3504">
      <w:pPr>
        <w:pStyle w:val="ListParagraph"/>
        <w:numPr>
          <w:ilvl w:val="0"/>
          <w:numId w:val="5"/>
        </w:numPr>
        <w:pBdr>
          <w:top w:val="dashed" w:sz="4" w:space="1" w:color="auto"/>
          <w:left w:val="dashed" w:sz="4" w:space="4" w:color="auto"/>
          <w:bottom w:val="dashed" w:sz="4" w:space="1" w:color="auto"/>
          <w:right w:val="dashed" w:sz="4" w:space="4" w:color="auto"/>
        </w:pBdr>
      </w:pPr>
      <w:r>
        <w:t xml:space="preserve"> Give them the answer for question 18 on SW settings</w:t>
      </w:r>
    </w:p>
    <w:p w14:paraId="4B1EE138" w14:textId="239C9FF2" w:rsidR="005F3504" w:rsidRDefault="005F3504" w:rsidP="005F3504">
      <w:pPr>
        <w:pStyle w:val="ListParagraph"/>
        <w:numPr>
          <w:ilvl w:val="0"/>
          <w:numId w:val="5"/>
        </w:numPr>
        <w:pBdr>
          <w:top w:val="dashed" w:sz="4" w:space="1" w:color="auto"/>
          <w:left w:val="dashed" w:sz="4" w:space="4" w:color="auto"/>
          <w:bottom w:val="dashed" w:sz="4" w:space="1" w:color="auto"/>
          <w:right w:val="dashed" w:sz="4" w:space="4" w:color="auto"/>
        </w:pBdr>
      </w:pPr>
      <w:r>
        <w:t>For the “individual student system” tell them the name of the group(s) that address supports for chronic behavior,</w:t>
      </w:r>
      <w:r w:rsidR="00A43421">
        <w:t xml:space="preserve"> </w:t>
      </w:r>
      <w:r>
        <w:t>Problem Solving Team, child study, Tier II team, etc.</w:t>
      </w:r>
    </w:p>
    <w:p w14:paraId="29AF258B" w14:textId="24DDEE50" w:rsidR="005F3504" w:rsidRDefault="005F3504" w:rsidP="005F3504">
      <w:pPr>
        <w:pStyle w:val="ListParagraph"/>
        <w:numPr>
          <w:ilvl w:val="0"/>
          <w:numId w:val="5"/>
        </w:numPr>
        <w:pBdr>
          <w:top w:val="dashed" w:sz="4" w:space="1" w:color="auto"/>
          <w:left w:val="dashed" w:sz="4" w:space="4" w:color="auto"/>
          <w:bottom w:val="dashed" w:sz="4" w:space="1" w:color="auto"/>
          <w:right w:val="dashed" w:sz="4" w:space="4" w:color="auto"/>
        </w:pBdr>
      </w:pPr>
      <w:r>
        <w:t>Local resources may be district or (name any agencies that work with your students)</w:t>
      </w:r>
    </w:p>
    <w:p w14:paraId="1A1ED739" w14:textId="77777777" w:rsidR="000F1AAE" w:rsidRDefault="000F1AAE" w:rsidP="000F1AAE"/>
    <w:sectPr w:rsidR="000F1AAE" w:rsidSect="005F350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601"/>
    <w:multiLevelType w:val="hybridMultilevel"/>
    <w:tmpl w:val="B10A63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2094E"/>
    <w:multiLevelType w:val="hybridMultilevel"/>
    <w:tmpl w:val="3816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82E80"/>
    <w:multiLevelType w:val="hybridMultilevel"/>
    <w:tmpl w:val="7480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B5D77"/>
    <w:multiLevelType w:val="hybridMultilevel"/>
    <w:tmpl w:val="5086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7602C"/>
    <w:multiLevelType w:val="hybridMultilevel"/>
    <w:tmpl w:val="63C4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14"/>
    <w:rsid w:val="0000419D"/>
    <w:rsid w:val="0003380A"/>
    <w:rsid w:val="000B226D"/>
    <w:rsid w:val="000E216B"/>
    <w:rsid w:val="000F1AAE"/>
    <w:rsid w:val="001E6A31"/>
    <w:rsid w:val="00260368"/>
    <w:rsid w:val="00263447"/>
    <w:rsid w:val="002760CB"/>
    <w:rsid w:val="002C5472"/>
    <w:rsid w:val="003144AB"/>
    <w:rsid w:val="00362406"/>
    <w:rsid w:val="003748BB"/>
    <w:rsid w:val="0038520F"/>
    <w:rsid w:val="00406C7A"/>
    <w:rsid w:val="00490514"/>
    <w:rsid w:val="004B1494"/>
    <w:rsid w:val="005A20D3"/>
    <w:rsid w:val="005F3504"/>
    <w:rsid w:val="00696BA6"/>
    <w:rsid w:val="006E104C"/>
    <w:rsid w:val="0070323A"/>
    <w:rsid w:val="00823859"/>
    <w:rsid w:val="00872C5C"/>
    <w:rsid w:val="0089549C"/>
    <w:rsid w:val="008B1AA1"/>
    <w:rsid w:val="008C085D"/>
    <w:rsid w:val="008C50FC"/>
    <w:rsid w:val="008E6967"/>
    <w:rsid w:val="009573A4"/>
    <w:rsid w:val="00A0181A"/>
    <w:rsid w:val="00A35681"/>
    <w:rsid w:val="00A43421"/>
    <w:rsid w:val="00A92130"/>
    <w:rsid w:val="00BD6355"/>
    <w:rsid w:val="00D02DD4"/>
    <w:rsid w:val="00D277AC"/>
    <w:rsid w:val="00D31E6A"/>
    <w:rsid w:val="00D37FEF"/>
    <w:rsid w:val="00D8010E"/>
    <w:rsid w:val="00EF44AD"/>
    <w:rsid w:val="00F70A1B"/>
    <w:rsid w:val="00FE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8D642"/>
  <w14:defaultImageDpi w14:val="300"/>
  <w15:docId w15:val="{DF9894A6-1CA6-4962-A53C-36747FAD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14"/>
    <w:pPr>
      <w:ind w:left="720"/>
      <w:contextualSpacing/>
    </w:pPr>
  </w:style>
  <w:style w:type="paragraph" w:styleId="BalloonText">
    <w:name w:val="Balloon Text"/>
    <w:basedOn w:val="Normal"/>
    <w:link w:val="BalloonTextChar"/>
    <w:uiPriority w:val="99"/>
    <w:semiHidden/>
    <w:unhideWhenUsed/>
    <w:rsid w:val="00FE1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7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00971">
      <w:bodyDiv w:val="1"/>
      <w:marLeft w:val="0"/>
      <w:marRight w:val="0"/>
      <w:marTop w:val="0"/>
      <w:marBottom w:val="0"/>
      <w:divBdr>
        <w:top w:val="none" w:sz="0" w:space="0" w:color="auto"/>
        <w:left w:val="none" w:sz="0" w:space="0" w:color="auto"/>
        <w:bottom w:val="none" w:sz="0" w:space="0" w:color="auto"/>
        <w:right w:val="none" w:sz="0" w:space="0" w:color="auto"/>
      </w:divBdr>
    </w:div>
    <w:div w:id="162935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PBIS</dc:creator>
  <cp:keywords/>
  <dc:description/>
  <cp:lastModifiedBy>Petrie, Garrett (MDE)</cp:lastModifiedBy>
  <cp:revision>36</cp:revision>
  <dcterms:created xsi:type="dcterms:W3CDTF">2016-07-27T20:09:00Z</dcterms:created>
  <dcterms:modified xsi:type="dcterms:W3CDTF">2017-03-14T18:31:00Z</dcterms:modified>
</cp:coreProperties>
</file>